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FF" w:rsidRDefault="005650FF" w:rsidP="00BA2440">
      <w:pPr>
        <w:spacing w:line="360" w:lineRule="auto"/>
        <w:jc w:val="center"/>
        <w:rPr>
          <w:rFonts w:ascii="Times New Roman" w:hAnsi="Times New Roman"/>
          <w:b/>
          <w:szCs w:val="24"/>
          <w:u w:val="single"/>
        </w:rPr>
      </w:pPr>
    </w:p>
    <w:p w:rsidR="005650FF" w:rsidRPr="0071469D" w:rsidRDefault="005650FF" w:rsidP="00BA2440">
      <w:pPr>
        <w:spacing w:line="360" w:lineRule="auto"/>
        <w:jc w:val="center"/>
        <w:rPr>
          <w:rFonts w:ascii="Times New Roman" w:hAnsi="Times New Roman"/>
          <w:b/>
          <w:szCs w:val="24"/>
          <w:u w:val="single"/>
        </w:rPr>
      </w:pPr>
      <w:r>
        <w:rPr>
          <w:rFonts w:ascii="Times New Roman" w:hAnsi="Times New Roman"/>
          <w:b/>
          <w:szCs w:val="24"/>
          <w:u w:val="single"/>
        </w:rPr>
        <w:t>PROIECT  DE HOTĂRÂRE</w:t>
      </w:r>
    </w:p>
    <w:p w:rsidR="005650FF" w:rsidRDefault="006446C4" w:rsidP="00BA2440">
      <w:pPr>
        <w:spacing w:line="360" w:lineRule="auto"/>
        <w:jc w:val="center"/>
        <w:rPr>
          <w:rFonts w:ascii="Times New Roman" w:hAnsi="Times New Roman"/>
          <w:b/>
          <w:szCs w:val="24"/>
        </w:rPr>
      </w:pPr>
      <w:r w:rsidRPr="006446C4">
        <w:rPr>
          <w:rFonts w:ascii="Times New Roman" w:hAnsi="Times New Roman"/>
          <w:b/>
          <w:szCs w:val="24"/>
        </w:rPr>
        <w:t xml:space="preserve">privind aprobarea </w:t>
      </w:r>
      <w:r w:rsidR="008962D1">
        <w:rPr>
          <w:rFonts w:ascii="Times New Roman" w:hAnsi="Times New Roman"/>
          <w:b/>
          <w:szCs w:val="24"/>
        </w:rPr>
        <w:t xml:space="preserve">acordării de stimulente financiare personalului medical și de </w:t>
      </w:r>
      <w:proofErr w:type="spellStart"/>
      <w:r w:rsidR="008962D1">
        <w:rPr>
          <w:rFonts w:ascii="Times New Roman" w:hAnsi="Times New Roman"/>
          <w:b/>
          <w:szCs w:val="24"/>
        </w:rPr>
        <w:t>specialiate</w:t>
      </w:r>
      <w:proofErr w:type="spellEnd"/>
      <w:r w:rsidR="008962D1">
        <w:rPr>
          <w:rFonts w:ascii="Times New Roman" w:hAnsi="Times New Roman"/>
          <w:b/>
          <w:szCs w:val="24"/>
        </w:rPr>
        <w:t xml:space="preserve"> din cadrul</w:t>
      </w:r>
      <w:r w:rsidRPr="006446C4">
        <w:rPr>
          <w:rFonts w:ascii="Times New Roman" w:hAnsi="Times New Roman"/>
          <w:b/>
          <w:szCs w:val="24"/>
        </w:rPr>
        <w:t xml:space="preserve"> Spitalul</w:t>
      </w:r>
      <w:r w:rsidR="008962D1">
        <w:rPr>
          <w:rFonts w:ascii="Times New Roman" w:hAnsi="Times New Roman"/>
          <w:b/>
          <w:szCs w:val="24"/>
        </w:rPr>
        <w:t>ui</w:t>
      </w:r>
      <w:r w:rsidRPr="006446C4">
        <w:rPr>
          <w:rFonts w:ascii="Times New Roman" w:hAnsi="Times New Roman"/>
          <w:b/>
          <w:szCs w:val="24"/>
        </w:rPr>
        <w:t xml:space="preserve"> Municipal Dej</w:t>
      </w:r>
    </w:p>
    <w:p w:rsidR="00CE60A2" w:rsidRDefault="00CE60A2" w:rsidP="00BA2440">
      <w:pPr>
        <w:spacing w:line="360" w:lineRule="auto"/>
        <w:jc w:val="center"/>
        <w:rPr>
          <w:rFonts w:ascii="Times New Roman" w:hAnsi="Times New Roman"/>
          <w:b/>
          <w:szCs w:val="24"/>
        </w:rPr>
      </w:pPr>
    </w:p>
    <w:p w:rsidR="005650FF" w:rsidRDefault="005650FF" w:rsidP="00A52482">
      <w:pPr>
        <w:jc w:val="both"/>
        <w:rPr>
          <w:rFonts w:ascii="Times New Roman" w:hAnsi="Times New Roman"/>
          <w:szCs w:val="24"/>
        </w:rPr>
      </w:pPr>
      <w:r>
        <w:rPr>
          <w:rFonts w:ascii="Times New Roman" w:hAnsi="Times New Roman"/>
          <w:szCs w:val="24"/>
        </w:rPr>
        <w:tab/>
      </w:r>
      <w:r>
        <w:rPr>
          <w:rFonts w:ascii="Times New Roman" w:hAnsi="Times New Roman"/>
          <w:szCs w:val="24"/>
        </w:rPr>
        <w:tab/>
        <w:t>Având în vedere expunerea de motive a Primarului Municipiului Dej nr.</w:t>
      </w:r>
      <w:r w:rsidR="00815918">
        <w:rPr>
          <w:rFonts w:ascii="Times New Roman" w:hAnsi="Times New Roman"/>
          <w:szCs w:val="24"/>
        </w:rPr>
        <w:t>28110</w:t>
      </w:r>
      <w:r w:rsidR="007015D0">
        <w:rPr>
          <w:rFonts w:ascii="Times New Roman" w:hAnsi="Times New Roman"/>
          <w:szCs w:val="24"/>
        </w:rPr>
        <w:t xml:space="preserve"> </w:t>
      </w:r>
      <w:r w:rsidR="0004151E">
        <w:rPr>
          <w:rFonts w:ascii="Times New Roman" w:hAnsi="Times New Roman"/>
          <w:szCs w:val="24"/>
        </w:rPr>
        <w:t>din</w:t>
      </w:r>
      <w:r w:rsidR="009C252F">
        <w:rPr>
          <w:rFonts w:ascii="Times New Roman" w:hAnsi="Times New Roman"/>
          <w:szCs w:val="24"/>
        </w:rPr>
        <w:t xml:space="preserve"> </w:t>
      </w:r>
      <w:r w:rsidR="007015D0">
        <w:rPr>
          <w:rFonts w:ascii="Times New Roman" w:hAnsi="Times New Roman"/>
          <w:szCs w:val="24"/>
        </w:rPr>
        <w:t>1</w:t>
      </w:r>
      <w:r w:rsidR="00815918">
        <w:rPr>
          <w:rFonts w:ascii="Times New Roman" w:hAnsi="Times New Roman"/>
          <w:szCs w:val="24"/>
        </w:rPr>
        <w:t>8.11.</w:t>
      </w:r>
      <w:r w:rsidR="006446C4">
        <w:rPr>
          <w:rFonts w:ascii="Times New Roman" w:hAnsi="Times New Roman"/>
          <w:szCs w:val="24"/>
        </w:rPr>
        <w:t>.2019</w:t>
      </w:r>
      <w:r>
        <w:rPr>
          <w:rFonts w:ascii="Times New Roman" w:hAnsi="Times New Roman"/>
          <w:szCs w:val="24"/>
        </w:rPr>
        <w:t xml:space="preserve"> </w:t>
      </w:r>
      <w:proofErr w:type="spellStart"/>
      <w:r>
        <w:rPr>
          <w:rFonts w:ascii="Times New Roman" w:hAnsi="Times New Roman"/>
          <w:szCs w:val="24"/>
        </w:rPr>
        <w:t>şi</w:t>
      </w:r>
      <w:proofErr w:type="spellEnd"/>
      <w:r>
        <w:rPr>
          <w:rFonts w:ascii="Times New Roman" w:hAnsi="Times New Roman"/>
          <w:szCs w:val="24"/>
        </w:rPr>
        <w:t xml:space="preserve"> raportul de specialitate al Biroului Resurse Umane, Salarizare, </w:t>
      </w:r>
      <w:proofErr w:type="spellStart"/>
      <w:r>
        <w:rPr>
          <w:rFonts w:ascii="Times New Roman" w:hAnsi="Times New Roman"/>
          <w:szCs w:val="24"/>
        </w:rPr>
        <w:t>Protecţia</w:t>
      </w:r>
      <w:proofErr w:type="spellEnd"/>
      <w:r>
        <w:rPr>
          <w:rFonts w:ascii="Times New Roman" w:hAnsi="Times New Roman"/>
          <w:szCs w:val="24"/>
        </w:rPr>
        <w:t xml:space="preserve"> Muncii nr.</w:t>
      </w:r>
      <w:r w:rsidR="00815918">
        <w:rPr>
          <w:rFonts w:ascii="Times New Roman" w:hAnsi="Times New Roman"/>
          <w:szCs w:val="24"/>
        </w:rPr>
        <w:t>28111</w:t>
      </w:r>
      <w:r w:rsidR="009C252F">
        <w:rPr>
          <w:rFonts w:ascii="Times New Roman" w:hAnsi="Times New Roman"/>
          <w:szCs w:val="24"/>
        </w:rPr>
        <w:t>/</w:t>
      </w:r>
      <w:r w:rsidR="006446C4">
        <w:rPr>
          <w:rFonts w:ascii="Times New Roman" w:hAnsi="Times New Roman"/>
          <w:szCs w:val="24"/>
        </w:rPr>
        <w:t>3</w:t>
      </w:r>
      <w:r w:rsidR="00815918">
        <w:rPr>
          <w:rFonts w:ascii="Times New Roman" w:hAnsi="Times New Roman"/>
          <w:szCs w:val="24"/>
        </w:rPr>
        <w:t>97</w:t>
      </w:r>
      <w:r w:rsidR="00B0290F">
        <w:rPr>
          <w:rFonts w:ascii="Times New Roman" w:hAnsi="Times New Roman"/>
          <w:szCs w:val="24"/>
        </w:rPr>
        <w:t xml:space="preserve"> </w:t>
      </w:r>
      <w:r>
        <w:rPr>
          <w:rFonts w:ascii="Times New Roman" w:hAnsi="Times New Roman"/>
          <w:szCs w:val="24"/>
        </w:rPr>
        <w:t>din</w:t>
      </w:r>
      <w:r w:rsidR="009C252F">
        <w:rPr>
          <w:rFonts w:ascii="Times New Roman" w:hAnsi="Times New Roman"/>
          <w:szCs w:val="24"/>
        </w:rPr>
        <w:t xml:space="preserve"> </w:t>
      </w:r>
      <w:r w:rsidR="007015D0">
        <w:rPr>
          <w:rFonts w:ascii="Times New Roman" w:hAnsi="Times New Roman"/>
          <w:szCs w:val="24"/>
        </w:rPr>
        <w:t>1</w:t>
      </w:r>
      <w:r w:rsidR="00815918">
        <w:rPr>
          <w:rFonts w:ascii="Times New Roman" w:hAnsi="Times New Roman"/>
          <w:szCs w:val="24"/>
        </w:rPr>
        <w:t>8</w:t>
      </w:r>
      <w:r w:rsidR="009C252F">
        <w:rPr>
          <w:rFonts w:ascii="Times New Roman" w:hAnsi="Times New Roman"/>
          <w:szCs w:val="24"/>
        </w:rPr>
        <w:t>.</w:t>
      </w:r>
      <w:r w:rsidR="00815918">
        <w:rPr>
          <w:rFonts w:ascii="Times New Roman" w:hAnsi="Times New Roman"/>
          <w:szCs w:val="24"/>
        </w:rPr>
        <w:t>11</w:t>
      </w:r>
      <w:r w:rsidR="009C252F">
        <w:rPr>
          <w:rFonts w:ascii="Times New Roman" w:hAnsi="Times New Roman"/>
          <w:szCs w:val="24"/>
        </w:rPr>
        <w:t>.</w:t>
      </w:r>
      <w:r w:rsidR="00E631B8">
        <w:rPr>
          <w:rFonts w:ascii="Times New Roman" w:hAnsi="Times New Roman"/>
          <w:szCs w:val="24"/>
        </w:rPr>
        <w:t>201</w:t>
      </w:r>
      <w:r w:rsidR="006446C4">
        <w:rPr>
          <w:rFonts w:ascii="Times New Roman" w:hAnsi="Times New Roman"/>
          <w:szCs w:val="24"/>
        </w:rPr>
        <w:t>9</w:t>
      </w:r>
      <w:r>
        <w:rPr>
          <w:rFonts w:ascii="Times New Roman" w:hAnsi="Times New Roman"/>
          <w:szCs w:val="24"/>
        </w:rPr>
        <w:t xml:space="preserve"> prin care supune spre aprobare </w:t>
      </w:r>
      <w:r w:rsidR="00815918">
        <w:rPr>
          <w:rFonts w:ascii="Times New Roman" w:hAnsi="Times New Roman"/>
          <w:szCs w:val="24"/>
        </w:rPr>
        <w:t>acordarea de stimulente financiare personalului medical și de specialitate din cadrul</w:t>
      </w:r>
      <w:r w:rsidRPr="00A52482">
        <w:rPr>
          <w:rFonts w:ascii="Times New Roman" w:hAnsi="Times New Roman"/>
          <w:szCs w:val="24"/>
        </w:rPr>
        <w:t xml:space="preserve"> </w:t>
      </w:r>
      <w:r>
        <w:rPr>
          <w:rFonts w:ascii="Times New Roman" w:hAnsi="Times New Roman"/>
          <w:szCs w:val="24"/>
        </w:rPr>
        <w:t>Spitalul</w:t>
      </w:r>
      <w:r w:rsidR="00815918">
        <w:rPr>
          <w:rFonts w:ascii="Times New Roman" w:hAnsi="Times New Roman"/>
          <w:szCs w:val="24"/>
        </w:rPr>
        <w:t>ui</w:t>
      </w:r>
      <w:r>
        <w:rPr>
          <w:rFonts w:ascii="Times New Roman" w:hAnsi="Times New Roman"/>
          <w:szCs w:val="24"/>
        </w:rPr>
        <w:t xml:space="preserve"> Municipal Dej;</w:t>
      </w:r>
    </w:p>
    <w:p w:rsidR="00D64581" w:rsidRDefault="005650FF" w:rsidP="00CF5F5F">
      <w:pPr>
        <w:jc w:val="both"/>
        <w:rPr>
          <w:rFonts w:ascii="Times New Roman" w:hAnsi="Times New Roman"/>
          <w:szCs w:val="24"/>
        </w:rPr>
      </w:pPr>
      <w:r>
        <w:rPr>
          <w:rFonts w:ascii="Times New Roman" w:hAnsi="Times New Roman"/>
          <w:szCs w:val="24"/>
        </w:rPr>
        <w:tab/>
      </w:r>
      <w:r>
        <w:rPr>
          <w:rFonts w:ascii="Times New Roman" w:hAnsi="Times New Roman"/>
          <w:szCs w:val="24"/>
        </w:rPr>
        <w:tab/>
        <w:t>În conformitate cu prevederile</w:t>
      </w:r>
      <w:r w:rsidR="00D64581">
        <w:rPr>
          <w:rFonts w:ascii="Times New Roman" w:hAnsi="Times New Roman"/>
          <w:szCs w:val="24"/>
        </w:rPr>
        <w:t>:</w:t>
      </w:r>
    </w:p>
    <w:p w:rsidR="00D64581" w:rsidRDefault="00D64581" w:rsidP="00CF5F5F">
      <w:pPr>
        <w:jc w:val="both"/>
        <w:rPr>
          <w:rFonts w:ascii="Times New Roman" w:hAnsi="Times New Roman"/>
          <w:szCs w:val="24"/>
        </w:rPr>
      </w:pPr>
      <w:r w:rsidRPr="00D64581">
        <w:rPr>
          <w:rFonts w:ascii="Times New Roman" w:hAnsi="Times New Roman"/>
          <w:szCs w:val="24"/>
        </w:rPr>
        <w:tab/>
        <w:t xml:space="preserve">- art.16, </w:t>
      </w:r>
      <w:proofErr w:type="spellStart"/>
      <w:r w:rsidRPr="00D64581">
        <w:rPr>
          <w:rFonts w:ascii="Times New Roman" w:hAnsi="Times New Roman"/>
          <w:szCs w:val="24"/>
        </w:rPr>
        <w:t>lit.b</w:t>
      </w:r>
      <w:proofErr w:type="spellEnd"/>
      <w:r w:rsidRPr="00D64581">
        <w:rPr>
          <w:rFonts w:ascii="Times New Roman" w:hAnsi="Times New Roman"/>
          <w:szCs w:val="24"/>
        </w:rPr>
        <w:t xml:space="preserve">), art.17 și art.18, alin.(1), </w:t>
      </w:r>
      <w:proofErr w:type="spellStart"/>
      <w:r w:rsidRPr="00D64581">
        <w:rPr>
          <w:rFonts w:ascii="Times New Roman" w:hAnsi="Times New Roman"/>
          <w:szCs w:val="24"/>
        </w:rPr>
        <w:t>lit.</w:t>
      </w:r>
      <w:r>
        <w:rPr>
          <w:rFonts w:ascii="Times New Roman" w:hAnsi="Times New Roman"/>
          <w:szCs w:val="24"/>
        </w:rPr>
        <w:t>c</w:t>
      </w:r>
      <w:proofErr w:type="spellEnd"/>
      <w:r w:rsidRPr="00D64581">
        <w:rPr>
          <w:rFonts w:ascii="Times New Roman" w:hAnsi="Times New Roman"/>
          <w:szCs w:val="24"/>
        </w:rPr>
        <w:t xml:space="preserve">) din O.U.G. nr.162/2008, cu modificările </w:t>
      </w:r>
      <w:proofErr w:type="spellStart"/>
      <w:r w:rsidRPr="00D64581">
        <w:rPr>
          <w:rFonts w:ascii="Times New Roman" w:hAnsi="Times New Roman"/>
          <w:szCs w:val="24"/>
        </w:rPr>
        <w:t>şi</w:t>
      </w:r>
      <w:proofErr w:type="spellEnd"/>
      <w:r w:rsidRPr="00D64581">
        <w:rPr>
          <w:rFonts w:ascii="Times New Roman" w:hAnsi="Times New Roman"/>
          <w:szCs w:val="24"/>
        </w:rPr>
        <w:t xml:space="preserve"> completările ulterioare, coroborat cu H.G. nr.529/2010 cu modificările </w:t>
      </w:r>
      <w:proofErr w:type="spellStart"/>
      <w:r w:rsidRPr="00D64581">
        <w:rPr>
          <w:rFonts w:ascii="Times New Roman" w:hAnsi="Times New Roman"/>
          <w:szCs w:val="24"/>
        </w:rPr>
        <w:t>şi</w:t>
      </w:r>
      <w:proofErr w:type="spellEnd"/>
      <w:r w:rsidRPr="00D64581">
        <w:rPr>
          <w:rFonts w:ascii="Times New Roman" w:hAnsi="Times New Roman"/>
          <w:szCs w:val="24"/>
        </w:rPr>
        <w:t xml:space="preserve"> completările ulterioare;</w:t>
      </w:r>
    </w:p>
    <w:p w:rsidR="005650FF" w:rsidRDefault="00D64581" w:rsidP="00CF5F5F">
      <w:pPr>
        <w:jc w:val="both"/>
        <w:rPr>
          <w:rFonts w:ascii="Times New Roman" w:hAnsi="Times New Roman"/>
          <w:szCs w:val="24"/>
        </w:rPr>
      </w:pPr>
      <w:r>
        <w:rPr>
          <w:rFonts w:ascii="Times New Roman" w:hAnsi="Times New Roman"/>
          <w:szCs w:val="24"/>
        </w:rPr>
        <w:tab/>
        <w:t xml:space="preserve">- </w:t>
      </w:r>
      <w:r w:rsidR="00DA3617">
        <w:rPr>
          <w:rFonts w:ascii="Times New Roman" w:hAnsi="Times New Roman"/>
          <w:szCs w:val="24"/>
        </w:rPr>
        <w:t>art.</w:t>
      </w:r>
      <w:r w:rsidR="00815918">
        <w:rPr>
          <w:rFonts w:ascii="Times New Roman" w:hAnsi="Times New Roman"/>
          <w:szCs w:val="24"/>
        </w:rPr>
        <w:t>199</w:t>
      </w:r>
      <w:r w:rsidR="00DA3617">
        <w:rPr>
          <w:rFonts w:ascii="Times New Roman" w:hAnsi="Times New Roman"/>
          <w:szCs w:val="24"/>
        </w:rPr>
        <w:t>,</w:t>
      </w:r>
      <w:r w:rsidR="00815918">
        <w:rPr>
          <w:rFonts w:ascii="Times New Roman" w:hAnsi="Times New Roman"/>
          <w:szCs w:val="24"/>
        </w:rPr>
        <w:t xml:space="preserve"> alin.(2) </w:t>
      </w:r>
      <w:r w:rsidR="0043423E">
        <w:rPr>
          <w:rFonts w:ascii="Times New Roman" w:hAnsi="Times New Roman"/>
          <w:szCs w:val="24"/>
        </w:rPr>
        <w:t xml:space="preserve"> coroborat cu art.187, alin.(10) </w:t>
      </w:r>
      <w:proofErr w:type="spellStart"/>
      <w:r w:rsidR="0043423E">
        <w:rPr>
          <w:rFonts w:ascii="Times New Roman" w:hAnsi="Times New Roman"/>
          <w:szCs w:val="24"/>
        </w:rPr>
        <w:t>lit.a</w:t>
      </w:r>
      <w:proofErr w:type="spellEnd"/>
      <w:r w:rsidR="0043423E">
        <w:rPr>
          <w:rFonts w:ascii="Times New Roman" w:hAnsi="Times New Roman"/>
          <w:szCs w:val="24"/>
        </w:rPr>
        <w:t xml:space="preserve"> </w:t>
      </w:r>
      <w:r w:rsidR="005650FF">
        <w:rPr>
          <w:rFonts w:ascii="Times New Roman" w:hAnsi="Times New Roman"/>
          <w:szCs w:val="24"/>
        </w:rPr>
        <w:t xml:space="preserve">din </w:t>
      </w:r>
      <w:r w:rsidR="00815918">
        <w:rPr>
          <w:rFonts w:ascii="Times New Roman" w:hAnsi="Times New Roman"/>
          <w:szCs w:val="24"/>
        </w:rPr>
        <w:t>Legea nr.95/2006, republicată</w:t>
      </w:r>
      <w:r w:rsidR="005650FF">
        <w:rPr>
          <w:rFonts w:ascii="Times New Roman" w:hAnsi="Times New Roman"/>
          <w:szCs w:val="24"/>
        </w:rPr>
        <w:t>,</w:t>
      </w:r>
      <w:r w:rsidR="00815918">
        <w:rPr>
          <w:rFonts w:ascii="Times New Roman" w:hAnsi="Times New Roman"/>
          <w:szCs w:val="24"/>
        </w:rPr>
        <w:t xml:space="preserve"> privind reforma în domeniul sănătății,</w:t>
      </w:r>
      <w:r w:rsidR="005650FF">
        <w:rPr>
          <w:rFonts w:ascii="Times New Roman" w:hAnsi="Times New Roman"/>
          <w:szCs w:val="24"/>
        </w:rPr>
        <w:t xml:space="preserve"> cu modifică</w:t>
      </w:r>
      <w:r w:rsidR="00815918">
        <w:rPr>
          <w:rFonts w:ascii="Times New Roman" w:hAnsi="Times New Roman"/>
          <w:szCs w:val="24"/>
        </w:rPr>
        <w:t xml:space="preserve">rile </w:t>
      </w:r>
      <w:proofErr w:type="spellStart"/>
      <w:r w:rsidR="00815918">
        <w:rPr>
          <w:rFonts w:ascii="Times New Roman" w:hAnsi="Times New Roman"/>
          <w:szCs w:val="24"/>
        </w:rPr>
        <w:t>şi</w:t>
      </w:r>
      <w:proofErr w:type="spellEnd"/>
      <w:r w:rsidR="00815918">
        <w:rPr>
          <w:rFonts w:ascii="Times New Roman" w:hAnsi="Times New Roman"/>
          <w:szCs w:val="24"/>
        </w:rPr>
        <w:t xml:space="preserve"> completările ulterioare</w:t>
      </w:r>
      <w:r w:rsidR="005650FF">
        <w:rPr>
          <w:rFonts w:ascii="Times New Roman" w:hAnsi="Times New Roman"/>
          <w:szCs w:val="24"/>
        </w:rPr>
        <w:t>;</w:t>
      </w:r>
    </w:p>
    <w:p w:rsidR="005650FF" w:rsidRPr="00512E0A" w:rsidRDefault="005650FF" w:rsidP="00A52482">
      <w:pPr>
        <w:pStyle w:val="Corptext3"/>
        <w:rPr>
          <w:sz w:val="24"/>
          <w:szCs w:val="24"/>
        </w:rPr>
      </w:pPr>
      <w:r>
        <w:tab/>
      </w:r>
      <w:r>
        <w:tab/>
        <w:t>Î</w:t>
      </w:r>
      <w:r w:rsidRPr="00512E0A">
        <w:rPr>
          <w:sz w:val="24"/>
          <w:szCs w:val="24"/>
        </w:rPr>
        <w:t>n temeiul art.</w:t>
      </w:r>
      <w:r w:rsidR="006446C4">
        <w:rPr>
          <w:sz w:val="24"/>
          <w:szCs w:val="24"/>
        </w:rPr>
        <w:t>129</w:t>
      </w:r>
      <w:r w:rsidRPr="00512E0A">
        <w:rPr>
          <w:sz w:val="24"/>
          <w:szCs w:val="24"/>
        </w:rPr>
        <w:t xml:space="preserve"> alin.</w:t>
      </w:r>
      <w:r>
        <w:rPr>
          <w:sz w:val="24"/>
          <w:szCs w:val="24"/>
        </w:rPr>
        <w:t>(</w:t>
      </w:r>
      <w:r w:rsidRPr="00512E0A">
        <w:rPr>
          <w:sz w:val="24"/>
          <w:szCs w:val="24"/>
        </w:rPr>
        <w:t>2</w:t>
      </w:r>
      <w:r>
        <w:rPr>
          <w:sz w:val="24"/>
          <w:szCs w:val="24"/>
        </w:rPr>
        <w:t>)</w:t>
      </w:r>
      <w:r w:rsidR="003B246D">
        <w:rPr>
          <w:sz w:val="24"/>
          <w:szCs w:val="24"/>
        </w:rPr>
        <w:t xml:space="preserve"> </w:t>
      </w:r>
      <w:proofErr w:type="spellStart"/>
      <w:r w:rsidR="003B246D">
        <w:rPr>
          <w:sz w:val="24"/>
          <w:szCs w:val="24"/>
        </w:rPr>
        <w:t>lit.b</w:t>
      </w:r>
      <w:proofErr w:type="spellEnd"/>
      <w:r>
        <w:rPr>
          <w:sz w:val="24"/>
          <w:szCs w:val="24"/>
        </w:rPr>
        <w:t xml:space="preserve">) </w:t>
      </w:r>
      <w:proofErr w:type="spellStart"/>
      <w:r>
        <w:rPr>
          <w:sz w:val="24"/>
          <w:szCs w:val="24"/>
        </w:rPr>
        <w:t>ş</w:t>
      </w:r>
      <w:r w:rsidRPr="00512E0A">
        <w:rPr>
          <w:sz w:val="24"/>
          <w:szCs w:val="24"/>
        </w:rPr>
        <w:t>i</w:t>
      </w:r>
      <w:proofErr w:type="spellEnd"/>
      <w:r w:rsidRPr="00512E0A">
        <w:rPr>
          <w:sz w:val="24"/>
          <w:szCs w:val="24"/>
        </w:rPr>
        <w:t xml:space="preserve"> alin.</w:t>
      </w:r>
      <w:r>
        <w:rPr>
          <w:sz w:val="24"/>
          <w:szCs w:val="24"/>
        </w:rPr>
        <w:t>(</w:t>
      </w:r>
      <w:r w:rsidR="003B246D">
        <w:rPr>
          <w:sz w:val="24"/>
          <w:szCs w:val="24"/>
        </w:rPr>
        <w:t>4</w:t>
      </w:r>
      <w:r>
        <w:rPr>
          <w:sz w:val="24"/>
          <w:szCs w:val="24"/>
        </w:rPr>
        <w:t>)</w:t>
      </w:r>
      <w:r w:rsidRPr="00512E0A">
        <w:rPr>
          <w:sz w:val="24"/>
          <w:szCs w:val="24"/>
        </w:rPr>
        <w:t xml:space="preserve"> </w:t>
      </w:r>
      <w:proofErr w:type="spellStart"/>
      <w:r w:rsidRPr="00512E0A">
        <w:rPr>
          <w:sz w:val="24"/>
          <w:szCs w:val="24"/>
        </w:rPr>
        <w:t>lit.</w:t>
      </w:r>
      <w:r w:rsidR="003B246D">
        <w:rPr>
          <w:sz w:val="24"/>
          <w:szCs w:val="24"/>
        </w:rPr>
        <w:t>a</w:t>
      </w:r>
      <w:proofErr w:type="spellEnd"/>
      <w:r>
        <w:rPr>
          <w:sz w:val="24"/>
          <w:szCs w:val="24"/>
        </w:rPr>
        <w:t>)</w:t>
      </w:r>
      <w:r w:rsidRPr="00512E0A">
        <w:rPr>
          <w:sz w:val="24"/>
          <w:szCs w:val="24"/>
        </w:rPr>
        <w:t>, art.</w:t>
      </w:r>
      <w:r w:rsidR="006446C4">
        <w:rPr>
          <w:sz w:val="24"/>
          <w:szCs w:val="24"/>
        </w:rPr>
        <w:t>139</w:t>
      </w:r>
      <w:r w:rsidRPr="00512E0A">
        <w:rPr>
          <w:sz w:val="24"/>
          <w:szCs w:val="24"/>
        </w:rPr>
        <w:t xml:space="preserve"> alin</w:t>
      </w:r>
      <w:r>
        <w:rPr>
          <w:sz w:val="24"/>
          <w:szCs w:val="24"/>
        </w:rPr>
        <w:t>.(</w:t>
      </w:r>
      <w:r w:rsidRPr="00512E0A">
        <w:rPr>
          <w:sz w:val="24"/>
          <w:szCs w:val="24"/>
        </w:rPr>
        <w:t>1</w:t>
      </w:r>
      <w:r>
        <w:rPr>
          <w:sz w:val="24"/>
          <w:szCs w:val="24"/>
        </w:rPr>
        <w:t>)</w:t>
      </w:r>
      <w:r w:rsidRPr="00512E0A">
        <w:rPr>
          <w:sz w:val="24"/>
          <w:szCs w:val="24"/>
        </w:rPr>
        <w:t xml:space="preserve"> si art.1</w:t>
      </w:r>
      <w:r w:rsidR="006446C4">
        <w:rPr>
          <w:sz w:val="24"/>
          <w:szCs w:val="24"/>
        </w:rPr>
        <w:t>96</w:t>
      </w:r>
      <w:r w:rsidRPr="00512E0A">
        <w:rPr>
          <w:sz w:val="24"/>
          <w:szCs w:val="24"/>
        </w:rPr>
        <w:t>,</w:t>
      </w:r>
      <w:r w:rsidR="006446C4">
        <w:rPr>
          <w:sz w:val="24"/>
          <w:szCs w:val="24"/>
        </w:rPr>
        <w:t xml:space="preserve"> alin.(1),</w:t>
      </w:r>
      <w:r w:rsidRPr="00512E0A">
        <w:rPr>
          <w:sz w:val="24"/>
          <w:szCs w:val="24"/>
        </w:rPr>
        <w:t xml:space="preserve"> </w:t>
      </w:r>
      <w:proofErr w:type="spellStart"/>
      <w:r w:rsidRPr="00512E0A">
        <w:rPr>
          <w:sz w:val="24"/>
          <w:szCs w:val="24"/>
        </w:rPr>
        <w:t>lit.</w:t>
      </w:r>
      <w:r w:rsidR="006446C4">
        <w:rPr>
          <w:sz w:val="24"/>
          <w:szCs w:val="24"/>
        </w:rPr>
        <w:t>a</w:t>
      </w:r>
      <w:proofErr w:type="spellEnd"/>
      <w:r>
        <w:rPr>
          <w:sz w:val="24"/>
          <w:szCs w:val="24"/>
        </w:rPr>
        <w:t>)</w:t>
      </w:r>
      <w:r w:rsidRPr="00512E0A">
        <w:rPr>
          <w:sz w:val="24"/>
          <w:szCs w:val="24"/>
        </w:rPr>
        <w:t xml:space="preserve"> din </w:t>
      </w:r>
      <w:r w:rsidR="006446C4" w:rsidRPr="006446C4">
        <w:rPr>
          <w:sz w:val="24"/>
          <w:szCs w:val="24"/>
        </w:rPr>
        <w:t>O.U.G. nr. 57/2019 privind Codul administrativ</w:t>
      </w:r>
      <w:r w:rsidR="003B246D">
        <w:rPr>
          <w:sz w:val="24"/>
          <w:szCs w:val="24"/>
        </w:rPr>
        <w:t>, cu modificările și completările ulterioare</w:t>
      </w:r>
      <w:r w:rsidRPr="00512E0A">
        <w:rPr>
          <w:sz w:val="24"/>
          <w:szCs w:val="24"/>
        </w:rPr>
        <w:t xml:space="preserve">; </w:t>
      </w:r>
    </w:p>
    <w:p w:rsidR="005650FF" w:rsidRDefault="005650FF" w:rsidP="00237718">
      <w:pPr>
        <w:autoSpaceDE w:val="0"/>
        <w:autoSpaceDN w:val="0"/>
        <w:adjustRightInd w:val="0"/>
        <w:jc w:val="both"/>
        <w:rPr>
          <w:rFonts w:ascii="Times New Roman" w:hAnsi="Times New Roman"/>
          <w:b/>
          <w:color w:val="000000"/>
        </w:rPr>
      </w:pPr>
    </w:p>
    <w:p w:rsidR="005650FF" w:rsidRDefault="005650FF" w:rsidP="00237718">
      <w:pPr>
        <w:autoSpaceDE w:val="0"/>
        <w:autoSpaceDN w:val="0"/>
        <w:adjustRightInd w:val="0"/>
        <w:jc w:val="both"/>
        <w:rPr>
          <w:rFonts w:ascii="Times New Roman" w:hAnsi="Times New Roman"/>
          <w:b/>
          <w:color w:val="000000"/>
        </w:rPr>
      </w:pPr>
      <w:r w:rsidRPr="00237718">
        <w:rPr>
          <w:rFonts w:ascii="Times New Roman" w:hAnsi="Times New Roman"/>
          <w:b/>
          <w:color w:val="000000"/>
        </w:rPr>
        <w:tab/>
      </w:r>
      <w:r w:rsidRPr="00237718">
        <w:rPr>
          <w:rFonts w:ascii="Times New Roman" w:hAnsi="Times New Roman"/>
          <w:b/>
          <w:color w:val="000000"/>
        </w:rPr>
        <w:tab/>
        <w:t>Consiliul local Dej</w:t>
      </w:r>
      <w:r>
        <w:rPr>
          <w:rFonts w:ascii="Times New Roman" w:hAnsi="Times New Roman"/>
          <w:b/>
          <w:color w:val="000000"/>
        </w:rPr>
        <w:t>,</w:t>
      </w:r>
    </w:p>
    <w:p w:rsidR="005650FF" w:rsidRDefault="005650FF" w:rsidP="00237718">
      <w:pPr>
        <w:autoSpaceDE w:val="0"/>
        <w:autoSpaceDN w:val="0"/>
        <w:adjustRightInd w:val="0"/>
        <w:jc w:val="both"/>
        <w:rPr>
          <w:rFonts w:ascii="Times New Roman" w:hAnsi="Times New Roman"/>
          <w:b/>
          <w:color w:val="000000"/>
        </w:rPr>
      </w:pPr>
    </w:p>
    <w:p w:rsidR="005650FF" w:rsidRDefault="005650FF" w:rsidP="00237718">
      <w:pPr>
        <w:autoSpaceDE w:val="0"/>
        <w:autoSpaceDN w:val="0"/>
        <w:adjustRightInd w:val="0"/>
        <w:jc w:val="center"/>
        <w:rPr>
          <w:rFonts w:ascii="Times New Roman" w:hAnsi="Times New Roman"/>
          <w:b/>
          <w:color w:val="000000"/>
        </w:rPr>
      </w:pPr>
      <w:r>
        <w:rPr>
          <w:rFonts w:ascii="Times New Roman" w:hAnsi="Times New Roman"/>
          <w:b/>
          <w:color w:val="000000"/>
        </w:rPr>
        <w:t>H O T Ă R Ă Ş T E</w:t>
      </w:r>
      <w:r w:rsidRPr="009313D3">
        <w:rPr>
          <w:rFonts w:ascii="Times New Roman" w:hAnsi="Times New Roman"/>
          <w:b/>
          <w:color w:val="000000"/>
        </w:rPr>
        <w:t>:</w:t>
      </w:r>
    </w:p>
    <w:p w:rsidR="005650FF" w:rsidRDefault="005650FF" w:rsidP="00237718">
      <w:pPr>
        <w:autoSpaceDE w:val="0"/>
        <w:autoSpaceDN w:val="0"/>
        <w:adjustRightInd w:val="0"/>
        <w:jc w:val="center"/>
        <w:rPr>
          <w:rFonts w:ascii="Times New Roman" w:hAnsi="Times New Roman"/>
          <w:b/>
          <w:color w:val="000000"/>
        </w:rPr>
      </w:pPr>
    </w:p>
    <w:p w:rsidR="005650FF" w:rsidRDefault="005650FF" w:rsidP="00237718">
      <w:pPr>
        <w:autoSpaceDE w:val="0"/>
        <w:autoSpaceDN w:val="0"/>
        <w:adjustRightInd w:val="0"/>
        <w:jc w:val="both"/>
        <w:rPr>
          <w:rFonts w:ascii="Times New Roman" w:hAnsi="Times New Roman"/>
          <w:szCs w:val="24"/>
        </w:rPr>
      </w:pPr>
      <w:r>
        <w:rPr>
          <w:rFonts w:ascii="Times New Roman" w:hAnsi="Times New Roman"/>
          <w:color w:val="000000"/>
        </w:rPr>
        <w:tab/>
      </w:r>
      <w:r>
        <w:rPr>
          <w:rFonts w:ascii="Times New Roman" w:hAnsi="Times New Roman"/>
          <w:color w:val="000000"/>
        </w:rPr>
        <w:tab/>
        <w:t xml:space="preserve">Art.1 Se aprobă </w:t>
      </w:r>
      <w:r w:rsidR="003B246D">
        <w:rPr>
          <w:rFonts w:ascii="Times New Roman" w:hAnsi="Times New Roman"/>
          <w:color w:val="000000"/>
        </w:rPr>
        <w:t xml:space="preserve">acordarea de stimulente financiare </w:t>
      </w:r>
      <w:r w:rsidR="003B246D">
        <w:rPr>
          <w:rFonts w:ascii="Times New Roman" w:hAnsi="Times New Roman"/>
          <w:szCs w:val="24"/>
        </w:rPr>
        <w:t>personalului medical și de specialitate din cadr</w:t>
      </w:r>
      <w:bookmarkStart w:id="0" w:name="_GoBack"/>
      <w:bookmarkEnd w:id="0"/>
      <w:r w:rsidR="003B246D">
        <w:rPr>
          <w:rFonts w:ascii="Times New Roman" w:hAnsi="Times New Roman"/>
          <w:szCs w:val="24"/>
        </w:rPr>
        <w:t>ul</w:t>
      </w:r>
      <w:r w:rsidR="003B246D" w:rsidRPr="00A52482">
        <w:rPr>
          <w:rFonts w:ascii="Times New Roman" w:hAnsi="Times New Roman"/>
          <w:szCs w:val="24"/>
        </w:rPr>
        <w:t xml:space="preserve"> </w:t>
      </w:r>
      <w:r w:rsidR="003B246D">
        <w:rPr>
          <w:rFonts w:ascii="Times New Roman" w:hAnsi="Times New Roman"/>
          <w:szCs w:val="24"/>
        </w:rPr>
        <w:t>Spitalului Municipal Dej.</w:t>
      </w:r>
    </w:p>
    <w:p w:rsidR="003B246D" w:rsidRDefault="003B246D" w:rsidP="00237718">
      <w:pPr>
        <w:autoSpaceDE w:val="0"/>
        <w:autoSpaceDN w:val="0"/>
        <w:adjustRightInd w:val="0"/>
        <w:jc w:val="both"/>
        <w:rPr>
          <w:rFonts w:ascii="Times New Roman" w:hAnsi="Times New Roman"/>
          <w:szCs w:val="24"/>
        </w:rPr>
      </w:pPr>
      <w:r>
        <w:rPr>
          <w:rFonts w:ascii="Times New Roman" w:hAnsi="Times New Roman"/>
          <w:szCs w:val="24"/>
        </w:rPr>
        <w:tab/>
      </w:r>
      <w:r>
        <w:rPr>
          <w:rFonts w:ascii="Times New Roman" w:hAnsi="Times New Roman"/>
          <w:szCs w:val="24"/>
        </w:rPr>
        <w:tab/>
        <w:t>Art.2 Stimulentele financiare lunare în limita a două salarii minime brute pe țară</w:t>
      </w:r>
      <w:r w:rsidR="000E2796">
        <w:rPr>
          <w:rFonts w:ascii="Times New Roman" w:hAnsi="Times New Roman"/>
          <w:szCs w:val="24"/>
        </w:rPr>
        <w:t xml:space="preserve">, a căror finanțare este asigurată din veniturile proprii ale spitalului, în limita bugetului aprobat, vor fi acordate </w:t>
      </w:r>
      <w:r w:rsidR="009B4F28">
        <w:rPr>
          <w:rFonts w:ascii="Times New Roman" w:hAnsi="Times New Roman"/>
          <w:szCs w:val="24"/>
        </w:rPr>
        <w:t>cu drepturile salariale aferente</w:t>
      </w:r>
      <w:r w:rsidR="000E2796">
        <w:rPr>
          <w:rFonts w:ascii="Times New Roman" w:hAnsi="Times New Roman"/>
          <w:szCs w:val="24"/>
        </w:rPr>
        <w:t xml:space="preserve"> lunil</w:t>
      </w:r>
      <w:r w:rsidR="009B4F28">
        <w:rPr>
          <w:rFonts w:ascii="Times New Roman" w:hAnsi="Times New Roman"/>
          <w:szCs w:val="24"/>
        </w:rPr>
        <w:t>or</w:t>
      </w:r>
      <w:r w:rsidR="000E2796">
        <w:rPr>
          <w:rFonts w:ascii="Times New Roman" w:hAnsi="Times New Roman"/>
          <w:szCs w:val="24"/>
        </w:rPr>
        <w:t xml:space="preserve"> noiembrie și decembrie 2019.</w:t>
      </w:r>
    </w:p>
    <w:p w:rsidR="00C82E67" w:rsidRDefault="00C82E67" w:rsidP="00237718">
      <w:pPr>
        <w:autoSpaceDE w:val="0"/>
        <w:autoSpaceDN w:val="0"/>
        <w:adjustRightInd w:val="0"/>
        <w:jc w:val="both"/>
        <w:rPr>
          <w:rFonts w:ascii="Times New Roman" w:hAnsi="Times New Roman"/>
          <w:color w:val="000000"/>
        </w:rPr>
      </w:pPr>
      <w:r>
        <w:rPr>
          <w:rFonts w:ascii="Times New Roman" w:hAnsi="Times New Roman"/>
          <w:szCs w:val="24"/>
        </w:rPr>
        <w:tab/>
      </w:r>
      <w:r>
        <w:rPr>
          <w:rFonts w:ascii="Times New Roman" w:hAnsi="Times New Roman"/>
          <w:szCs w:val="24"/>
        </w:rPr>
        <w:tab/>
        <w:t>Art.3 Lista nominală propusă cu personalul care va beneficia de stimulente precum și cuantumul aferent fiecărei persoane va fi analizată și aprobată de Comitetul Director și avizată de Consiliul de administrație al Spitalului Municipal Dej.</w:t>
      </w:r>
    </w:p>
    <w:p w:rsidR="005650FF" w:rsidRDefault="00C82E67" w:rsidP="00237718">
      <w:pPr>
        <w:autoSpaceDE w:val="0"/>
        <w:autoSpaceDN w:val="0"/>
        <w:adjustRightInd w:val="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Art.4</w:t>
      </w:r>
      <w:r w:rsidR="005650FF">
        <w:rPr>
          <w:rFonts w:ascii="Times New Roman" w:hAnsi="Times New Roman"/>
          <w:color w:val="000000"/>
        </w:rPr>
        <w:t xml:space="preserve"> Cu ducerea la îndeplinire a prezentei hotărâri se </w:t>
      </w:r>
      <w:proofErr w:type="spellStart"/>
      <w:r w:rsidR="005650FF">
        <w:rPr>
          <w:rFonts w:ascii="Times New Roman" w:hAnsi="Times New Roman"/>
          <w:color w:val="000000"/>
        </w:rPr>
        <w:t>încredinţează</w:t>
      </w:r>
      <w:proofErr w:type="spellEnd"/>
      <w:r w:rsidR="005650FF">
        <w:rPr>
          <w:rFonts w:ascii="Times New Roman" w:hAnsi="Times New Roman"/>
          <w:color w:val="000000"/>
        </w:rPr>
        <w:t xml:space="preserve"> Primarul Municipiului Dej prin </w:t>
      </w:r>
      <w:r w:rsidR="003B246D">
        <w:rPr>
          <w:rFonts w:ascii="Times New Roman" w:hAnsi="Times New Roman"/>
          <w:color w:val="000000"/>
        </w:rPr>
        <w:t>Serviciul Buget, Contabilitate, Financiar-Gestiuni</w:t>
      </w:r>
      <w:r w:rsidR="005650FF">
        <w:rPr>
          <w:rFonts w:ascii="Times New Roman" w:hAnsi="Times New Roman"/>
          <w:color w:val="000000"/>
        </w:rPr>
        <w:t xml:space="preserve"> </w:t>
      </w:r>
      <w:proofErr w:type="spellStart"/>
      <w:r w:rsidR="005650FF">
        <w:rPr>
          <w:rFonts w:ascii="Times New Roman" w:hAnsi="Times New Roman"/>
          <w:color w:val="000000"/>
        </w:rPr>
        <w:t>şi</w:t>
      </w:r>
      <w:proofErr w:type="spellEnd"/>
      <w:r w:rsidR="005650FF">
        <w:rPr>
          <w:rFonts w:ascii="Times New Roman" w:hAnsi="Times New Roman"/>
          <w:color w:val="000000"/>
        </w:rPr>
        <w:t xml:space="preserve"> Spitalul Municipal Dej.</w:t>
      </w:r>
    </w:p>
    <w:p w:rsidR="005650FF" w:rsidRDefault="005650FF" w:rsidP="00237718">
      <w:pPr>
        <w:autoSpaceDE w:val="0"/>
        <w:autoSpaceDN w:val="0"/>
        <w:adjustRightInd w:val="0"/>
        <w:jc w:val="both"/>
        <w:rPr>
          <w:rFonts w:ascii="Times New Roman" w:hAnsi="Times New Roman"/>
          <w:color w:val="000000"/>
        </w:rPr>
      </w:pPr>
    </w:p>
    <w:p w:rsidR="005650FF" w:rsidRDefault="005650FF" w:rsidP="00237718">
      <w:pPr>
        <w:autoSpaceDE w:val="0"/>
        <w:autoSpaceDN w:val="0"/>
        <w:adjustRightInd w:val="0"/>
        <w:jc w:val="both"/>
        <w:rPr>
          <w:rFonts w:ascii="Times New Roman" w:hAnsi="Times New Roman"/>
          <w:color w:val="000000"/>
        </w:rPr>
      </w:pPr>
    </w:p>
    <w:p w:rsidR="005650FF" w:rsidRDefault="005650FF" w:rsidP="00870C5E">
      <w:pPr>
        <w:autoSpaceDE w:val="0"/>
        <w:autoSpaceDN w:val="0"/>
        <w:adjustRightInd w:val="0"/>
        <w:jc w:val="center"/>
        <w:rPr>
          <w:rFonts w:ascii="Times New Roman" w:hAnsi="Times New Roman"/>
          <w:color w:val="000000"/>
        </w:rPr>
      </w:pPr>
      <w:proofErr w:type="spellStart"/>
      <w:r>
        <w:rPr>
          <w:rFonts w:ascii="Times New Roman" w:hAnsi="Times New Roman"/>
          <w:color w:val="000000"/>
        </w:rPr>
        <w:t>Iniţiator</w:t>
      </w:r>
      <w:proofErr w:type="spellEnd"/>
      <w:r>
        <w:rPr>
          <w:rFonts w:ascii="Times New Roman" w:hAnsi="Times New Roman"/>
          <w:color w:val="000000"/>
        </w:rPr>
        <w:t>,</w:t>
      </w:r>
    </w:p>
    <w:p w:rsidR="005650FF" w:rsidRDefault="005650FF" w:rsidP="00870C5E">
      <w:pPr>
        <w:autoSpaceDE w:val="0"/>
        <w:autoSpaceDN w:val="0"/>
        <w:adjustRightInd w:val="0"/>
        <w:jc w:val="center"/>
        <w:rPr>
          <w:rFonts w:ascii="Times New Roman" w:hAnsi="Times New Roman"/>
          <w:b/>
          <w:color w:val="000000"/>
        </w:rPr>
      </w:pPr>
      <w:r>
        <w:rPr>
          <w:rFonts w:ascii="Times New Roman" w:hAnsi="Times New Roman"/>
          <w:b/>
          <w:color w:val="000000"/>
        </w:rPr>
        <w:t>P R I M A R</w:t>
      </w:r>
    </w:p>
    <w:p w:rsidR="005650FF" w:rsidRDefault="005650FF" w:rsidP="00870C5E">
      <w:pPr>
        <w:autoSpaceDE w:val="0"/>
        <w:autoSpaceDN w:val="0"/>
        <w:adjustRightInd w:val="0"/>
        <w:jc w:val="center"/>
        <w:rPr>
          <w:rFonts w:ascii="Times New Roman" w:hAnsi="Times New Roman"/>
          <w:b/>
          <w:color w:val="000000"/>
        </w:rPr>
      </w:pPr>
      <w:r>
        <w:rPr>
          <w:rFonts w:ascii="Times New Roman" w:hAnsi="Times New Roman"/>
          <w:b/>
          <w:color w:val="000000"/>
        </w:rPr>
        <w:t xml:space="preserve">ing. Morar </w:t>
      </w:r>
      <w:proofErr w:type="spellStart"/>
      <w:r>
        <w:rPr>
          <w:rFonts w:ascii="Times New Roman" w:hAnsi="Times New Roman"/>
          <w:b/>
          <w:color w:val="000000"/>
        </w:rPr>
        <w:t>Costan</w:t>
      </w:r>
      <w:proofErr w:type="spellEnd"/>
    </w:p>
    <w:p w:rsidR="005650FF" w:rsidRDefault="005650FF" w:rsidP="00870C5E">
      <w:pPr>
        <w:autoSpaceDE w:val="0"/>
        <w:autoSpaceDN w:val="0"/>
        <w:adjustRightInd w:val="0"/>
        <w:jc w:val="center"/>
        <w:rPr>
          <w:rFonts w:ascii="Times New Roman" w:hAnsi="Times New Roman"/>
          <w:b/>
          <w:color w:val="000000"/>
        </w:rPr>
      </w:pPr>
    </w:p>
    <w:p w:rsidR="005650FF" w:rsidRDefault="005650FF" w:rsidP="00870C5E">
      <w:pPr>
        <w:autoSpaceDE w:val="0"/>
        <w:autoSpaceDN w:val="0"/>
        <w:adjustRightInd w:val="0"/>
        <w:jc w:val="center"/>
        <w:rPr>
          <w:rFonts w:ascii="Times New Roman" w:hAnsi="Times New Roman"/>
          <w:b/>
          <w:color w:val="000000"/>
        </w:rPr>
      </w:pPr>
    </w:p>
    <w:p w:rsidR="00CE60A2" w:rsidRDefault="00CE60A2" w:rsidP="00870C5E">
      <w:pPr>
        <w:autoSpaceDE w:val="0"/>
        <w:autoSpaceDN w:val="0"/>
        <w:adjustRightInd w:val="0"/>
        <w:jc w:val="center"/>
        <w:rPr>
          <w:rFonts w:ascii="Times New Roman" w:hAnsi="Times New Roman"/>
          <w:b/>
          <w:color w:val="000000"/>
        </w:rPr>
      </w:pPr>
    </w:p>
    <w:p w:rsidR="005650FF" w:rsidRDefault="005650FF" w:rsidP="00870C5E">
      <w:pPr>
        <w:autoSpaceDE w:val="0"/>
        <w:autoSpaceDN w:val="0"/>
        <w:adjustRightInd w:val="0"/>
        <w:jc w:val="center"/>
        <w:rPr>
          <w:rFonts w:ascii="Times New Roman" w:hAnsi="Times New Roman"/>
          <w:b/>
          <w:color w:val="000000"/>
        </w:rPr>
      </w:pPr>
    </w:p>
    <w:p w:rsidR="005650FF" w:rsidRDefault="005650FF" w:rsidP="00870C5E">
      <w:pPr>
        <w:autoSpaceDE w:val="0"/>
        <w:autoSpaceDN w:val="0"/>
        <w:adjustRightInd w:val="0"/>
        <w:jc w:val="cente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Contrasemnează,</w:t>
      </w:r>
    </w:p>
    <w:p w:rsidR="005650FF" w:rsidRDefault="005650FF" w:rsidP="009445D7">
      <w:pPr>
        <w:autoSpaceDE w:val="0"/>
        <w:autoSpaceDN w:val="0"/>
        <w:adjustRightInd w:val="0"/>
        <w:jc w:val="both"/>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rPr>
        <w:t>S E C R E T A R,</w:t>
      </w:r>
    </w:p>
    <w:p w:rsidR="005650FF" w:rsidRPr="009445D7" w:rsidRDefault="005650FF" w:rsidP="009445D7">
      <w:pPr>
        <w:autoSpaceDE w:val="0"/>
        <w:autoSpaceDN w:val="0"/>
        <w:adjustRightInd w:val="0"/>
        <w:jc w:val="both"/>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00B0290F">
        <w:rPr>
          <w:rFonts w:ascii="Times New Roman" w:hAnsi="Times New Roman"/>
          <w:b/>
          <w:color w:val="000000"/>
        </w:rPr>
        <w:t>Pop Cristina Sabina</w:t>
      </w:r>
    </w:p>
    <w:p w:rsidR="005650FF" w:rsidRPr="00E13B25" w:rsidRDefault="005650FF" w:rsidP="00E13B25">
      <w:pPr>
        <w:autoSpaceDE w:val="0"/>
        <w:autoSpaceDN w:val="0"/>
        <w:adjustRightInd w:val="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w:t>
      </w:r>
    </w:p>
    <w:sectPr w:rsidR="005650FF" w:rsidRPr="00E13B25" w:rsidSect="00FE1C04">
      <w:footerReference w:type="default" r:id="rId7"/>
      <w:headerReference w:type="first" r:id="rId8"/>
      <w:footerReference w:type="firs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81" w:rsidRDefault="00E63881">
      <w:r>
        <w:separator/>
      </w:r>
    </w:p>
  </w:endnote>
  <w:endnote w:type="continuationSeparator" w:id="0">
    <w:p w:rsidR="00E63881" w:rsidRDefault="00E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FF" w:rsidRPr="002C39E8" w:rsidRDefault="005650FF">
    <w:pPr>
      <w:pStyle w:val="Subsol"/>
      <w:rPr>
        <w:sz w:val="16"/>
        <w:szCs w:val="16"/>
      </w:rPr>
    </w:pPr>
    <w:r w:rsidRPr="002C39E8">
      <w:rPr>
        <w:sz w:val="16"/>
        <w:szCs w:val="16"/>
      </w:rPr>
      <w:t>CD/2ex</w:t>
    </w:r>
  </w:p>
  <w:p w:rsidR="005650FF" w:rsidRPr="002C39E8" w:rsidRDefault="005650FF">
    <w:pPr>
      <w:pStyle w:val="Subsol"/>
      <w:rPr>
        <w:rFonts w:ascii="Verdana" w:hAnsi="Verdana"/>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FF" w:rsidRDefault="005650FF" w:rsidP="007C25BD">
    <w:pPr>
      <w:pStyle w:val="Subsol"/>
      <w:tabs>
        <w:tab w:val="center" w:pos="4819"/>
      </w:tabs>
      <w:rPr>
        <w:rFonts w:ascii="Verdana" w:hAnsi="Verdana"/>
        <w:color w:val="808080"/>
        <w:sz w:val="16"/>
        <w:szCs w:val="16"/>
        <w:lang w:val="en-US"/>
      </w:rPr>
    </w:pPr>
    <w:r w:rsidRPr="002C39E8">
      <w:rPr>
        <w:sz w:val="16"/>
        <w:szCs w:val="16"/>
      </w:rPr>
      <w:t>CD</w:t>
    </w:r>
    <w:r w:rsidRPr="002C39E8">
      <w:rPr>
        <w:rFonts w:ascii="Verdana" w:hAnsi="Verdana"/>
        <w:color w:val="808080"/>
        <w:sz w:val="16"/>
        <w:szCs w:val="16"/>
        <w:lang w:val="en-US"/>
      </w:rPr>
      <w:t>/2ex</w:t>
    </w:r>
  </w:p>
  <w:p w:rsidR="005650FF" w:rsidRPr="002C39E8" w:rsidRDefault="005650FF"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81" w:rsidRDefault="00E63881">
      <w:r>
        <w:separator/>
      </w:r>
    </w:p>
  </w:footnote>
  <w:footnote w:type="continuationSeparator" w:id="0">
    <w:p w:rsidR="00E63881" w:rsidRDefault="00E6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FF" w:rsidRDefault="001242FB" w:rsidP="00842046">
    <w:pPr>
      <w:jc w:val="center"/>
      <w:rPr>
        <w:rFonts w:ascii="Tahoma" w:hAnsi="Tahoma" w:cs="Tahoma"/>
        <w:b/>
        <w:color w:val="000000"/>
        <w:sz w:val="22"/>
        <w:lang w:val="fr-FR"/>
      </w:rPr>
    </w:pPr>
    <w:r>
      <w:rPr>
        <w:rFonts w:ascii="Tahoma" w:hAnsi="Tahoma" w:cs="Tahoma"/>
        <w:b/>
        <w:noProof/>
        <w:color w:val="000000"/>
        <w:sz w:val="22"/>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Pr>
        <w:rFonts w:ascii="Tahoma" w:hAnsi="Tahoma" w:cs="Tahoma"/>
        <w:b/>
        <w:noProof/>
        <w:color w:val="000000"/>
        <w:sz w:val="22"/>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50FF" w:rsidRPr="0042085A" w:rsidRDefault="005650FF"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5650FF" w:rsidRPr="0042085A" w:rsidRDefault="005650FF"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5650FF" w:rsidRDefault="005650F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C"/>
    <w:rsid w:val="00007F5F"/>
    <w:rsid w:val="000218C7"/>
    <w:rsid w:val="00022503"/>
    <w:rsid w:val="00023B6C"/>
    <w:rsid w:val="000322B7"/>
    <w:rsid w:val="0004151E"/>
    <w:rsid w:val="000463CD"/>
    <w:rsid w:val="00047779"/>
    <w:rsid w:val="000754DF"/>
    <w:rsid w:val="00081EC1"/>
    <w:rsid w:val="00082328"/>
    <w:rsid w:val="000951DD"/>
    <w:rsid w:val="000A2DCD"/>
    <w:rsid w:val="000B4997"/>
    <w:rsid w:val="000C3C69"/>
    <w:rsid w:val="000C46C1"/>
    <w:rsid w:val="000D0786"/>
    <w:rsid w:val="000D6090"/>
    <w:rsid w:val="000E2796"/>
    <w:rsid w:val="000E371F"/>
    <w:rsid w:val="00111A84"/>
    <w:rsid w:val="001171A7"/>
    <w:rsid w:val="0012163D"/>
    <w:rsid w:val="00121E0E"/>
    <w:rsid w:val="00122E80"/>
    <w:rsid w:val="001242FB"/>
    <w:rsid w:val="001310D8"/>
    <w:rsid w:val="00133BAD"/>
    <w:rsid w:val="001359F9"/>
    <w:rsid w:val="00143826"/>
    <w:rsid w:val="0017733C"/>
    <w:rsid w:val="001813AD"/>
    <w:rsid w:val="00183000"/>
    <w:rsid w:val="00184ACD"/>
    <w:rsid w:val="00194718"/>
    <w:rsid w:val="001A449E"/>
    <w:rsid w:val="001C10B5"/>
    <w:rsid w:val="001D270F"/>
    <w:rsid w:val="00202FE5"/>
    <w:rsid w:val="00204DE9"/>
    <w:rsid w:val="0022415C"/>
    <w:rsid w:val="0023137A"/>
    <w:rsid w:val="00237718"/>
    <w:rsid w:val="00250816"/>
    <w:rsid w:val="00260BC8"/>
    <w:rsid w:val="0026749C"/>
    <w:rsid w:val="00267B95"/>
    <w:rsid w:val="00272CD7"/>
    <w:rsid w:val="00295333"/>
    <w:rsid w:val="002B78EA"/>
    <w:rsid w:val="002C0DD5"/>
    <w:rsid w:val="002C33ED"/>
    <w:rsid w:val="002C39E8"/>
    <w:rsid w:val="002C4740"/>
    <w:rsid w:val="002D2B01"/>
    <w:rsid w:val="002E13E4"/>
    <w:rsid w:val="00304E6B"/>
    <w:rsid w:val="00305359"/>
    <w:rsid w:val="00316E53"/>
    <w:rsid w:val="00324369"/>
    <w:rsid w:val="00335251"/>
    <w:rsid w:val="00341B0E"/>
    <w:rsid w:val="003510BB"/>
    <w:rsid w:val="00355F0E"/>
    <w:rsid w:val="00364182"/>
    <w:rsid w:val="00383E57"/>
    <w:rsid w:val="003902F8"/>
    <w:rsid w:val="0039106A"/>
    <w:rsid w:val="003939C1"/>
    <w:rsid w:val="003A32BC"/>
    <w:rsid w:val="003A3DFF"/>
    <w:rsid w:val="003B1970"/>
    <w:rsid w:val="003B246D"/>
    <w:rsid w:val="003C3BBB"/>
    <w:rsid w:val="003D777C"/>
    <w:rsid w:val="003F1E96"/>
    <w:rsid w:val="003F5A70"/>
    <w:rsid w:val="00416469"/>
    <w:rsid w:val="00417628"/>
    <w:rsid w:val="0042085A"/>
    <w:rsid w:val="00427C15"/>
    <w:rsid w:val="0043423E"/>
    <w:rsid w:val="00447002"/>
    <w:rsid w:val="004519D0"/>
    <w:rsid w:val="00461597"/>
    <w:rsid w:val="004646EB"/>
    <w:rsid w:val="00466DFF"/>
    <w:rsid w:val="0049162C"/>
    <w:rsid w:val="0049292C"/>
    <w:rsid w:val="00493F7B"/>
    <w:rsid w:val="004A0291"/>
    <w:rsid w:val="004C49AF"/>
    <w:rsid w:val="004D0605"/>
    <w:rsid w:val="005063C6"/>
    <w:rsid w:val="00512E0A"/>
    <w:rsid w:val="00514D72"/>
    <w:rsid w:val="0051796F"/>
    <w:rsid w:val="00533D54"/>
    <w:rsid w:val="005416F9"/>
    <w:rsid w:val="00542748"/>
    <w:rsid w:val="005431E2"/>
    <w:rsid w:val="005650FF"/>
    <w:rsid w:val="00570D29"/>
    <w:rsid w:val="00571135"/>
    <w:rsid w:val="005770EA"/>
    <w:rsid w:val="00577A13"/>
    <w:rsid w:val="00582F1F"/>
    <w:rsid w:val="00597660"/>
    <w:rsid w:val="005A005E"/>
    <w:rsid w:val="005B739C"/>
    <w:rsid w:val="005C6838"/>
    <w:rsid w:val="005C6D8B"/>
    <w:rsid w:val="005D2052"/>
    <w:rsid w:val="006108F7"/>
    <w:rsid w:val="00636CE5"/>
    <w:rsid w:val="00641647"/>
    <w:rsid w:val="006446C4"/>
    <w:rsid w:val="00681101"/>
    <w:rsid w:val="00687419"/>
    <w:rsid w:val="006A7AE0"/>
    <w:rsid w:val="006B1270"/>
    <w:rsid w:val="006B48EC"/>
    <w:rsid w:val="006C38B8"/>
    <w:rsid w:val="006D5CD6"/>
    <w:rsid w:val="006E3769"/>
    <w:rsid w:val="006F002F"/>
    <w:rsid w:val="006F5DBF"/>
    <w:rsid w:val="006F7D3A"/>
    <w:rsid w:val="007015D0"/>
    <w:rsid w:val="00710E56"/>
    <w:rsid w:val="00712D7E"/>
    <w:rsid w:val="007136ED"/>
    <w:rsid w:val="0071469D"/>
    <w:rsid w:val="00731665"/>
    <w:rsid w:val="007356A1"/>
    <w:rsid w:val="007376D9"/>
    <w:rsid w:val="00742000"/>
    <w:rsid w:val="0074263E"/>
    <w:rsid w:val="007570FA"/>
    <w:rsid w:val="007579B3"/>
    <w:rsid w:val="00760175"/>
    <w:rsid w:val="007726BB"/>
    <w:rsid w:val="007850ED"/>
    <w:rsid w:val="0078745F"/>
    <w:rsid w:val="007A5254"/>
    <w:rsid w:val="007C25BD"/>
    <w:rsid w:val="007C53CB"/>
    <w:rsid w:val="007C56A6"/>
    <w:rsid w:val="007D6FE1"/>
    <w:rsid w:val="007E0BB0"/>
    <w:rsid w:val="007E6DE5"/>
    <w:rsid w:val="007F0441"/>
    <w:rsid w:val="007F14C0"/>
    <w:rsid w:val="007F280D"/>
    <w:rsid w:val="007F46C1"/>
    <w:rsid w:val="007F6D69"/>
    <w:rsid w:val="0080491C"/>
    <w:rsid w:val="008049B9"/>
    <w:rsid w:val="008127D4"/>
    <w:rsid w:val="00815918"/>
    <w:rsid w:val="00816018"/>
    <w:rsid w:val="0082027F"/>
    <w:rsid w:val="00835A03"/>
    <w:rsid w:val="00842046"/>
    <w:rsid w:val="0084586C"/>
    <w:rsid w:val="0085161B"/>
    <w:rsid w:val="00861D62"/>
    <w:rsid w:val="00864B17"/>
    <w:rsid w:val="00870300"/>
    <w:rsid w:val="00870C5E"/>
    <w:rsid w:val="00873FC2"/>
    <w:rsid w:val="008962D1"/>
    <w:rsid w:val="008B7552"/>
    <w:rsid w:val="008C04C2"/>
    <w:rsid w:val="008E5E70"/>
    <w:rsid w:val="008F2CCA"/>
    <w:rsid w:val="00907631"/>
    <w:rsid w:val="0092109D"/>
    <w:rsid w:val="00926301"/>
    <w:rsid w:val="009313D3"/>
    <w:rsid w:val="00944589"/>
    <w:rsid w:val="009445D7"/>
    <w:rsid w:val="00950534"/>
    <w:rsid w:val="00954CD0"/>
    <w:rsid w:val="00970BD3"/>
    <w:rsid w:val="009838D9"/>
    <w:rsid w:val="00990878"/>
    <w:rsid w:val="00991D90"/>
    <w:rsid w:val="00992313"/>
    <w:rsid w:val="0099490E"/>
    <w:rsid w:val="009A375E"/>
    <w:rsid w:val="009B4F28"/>
    <w:rsid w:val="009C252F"/>
    <w:rsid w:val="009C5F07"/>
    <w:rsid w:val="009C709E"/>
    <w:rsid w:val="009D5AA9"/>
    <w:rsid w:val="009D6BEF"/>
    <w:rsid w:val="009E3D9F"/>
    <w:rsid w:val="00A01067"/>
    <w:rsid w:val="00A02D9C"/>
    <w:rsid w:val="00A05389"/>
    <w:rsid w:val="00A378EE"/>
    <w:rsid w:val="00A451ED"/>
    <w:rsid w:val="00A52482"/>
    <w:rsid w:val="00A55351"/>
    <w:rsid w:val="00AA1B58"/>
    <w:rsid w:val="00AB5702"/>
    <w:rsid w:val="00AC0984"/>
    <w:rsid w:val="00AE019C"/>
    <w:rsid w:val="00AE1B8E"/>
    <w:rsid w:val="00AE396E"/>
    <w:rsid w:val="00AF17FE"/>
    <w:rsid w:val="00AF329A"/>
    <w:rsid w:val="00AF3C4D"/>
    <w:rsid w:val="00B0176E"/>
    <w:rsid w:val="00B0290F"/>
    <w:rsid w:val="00B3709B"/>
    <w:rsid w:val="00B4559D"/>
    <w:rsid w:val="00B61283"/>
    <w:rsid w:val="00B70385"/>
    <w:rsid w:val="00B85B1F"/>
    <w:rsid w:val="00B905C7"/>
    <w:rsid w:val="00B918C1"/>
    <w:rsid w:val="00BA2440"/>
    <w:rsid w:val="00BA6D82"/>
    <w:rsid w:val="00BB7690"/>
    <w:rsid w:val="00BC4E2E"/>
    <w:rsid w:val="00BD18DF"/>
    <w:rsid w:val="00C11E43"/>
    <w:rsid w:val="00C25426"/>
    <w:rsid w:val="00C4295E"/>
    <w:rsid w:val="00C50CA5"/>
    <w:rsid w:val="00C617FE"/>
    <w:rsid w:val="00C64C81"/>
    <w:rsid w:val="00C65ED9"/>
    <w:rsid w:val="00C67AF8"/>
    <w:rsid w:val="00C75BCC"/>
    <w:rsid w:val="00C75DE1"/>
    <w:rsid w:val="00C82E67"/>
    <w:rsid w:val="00C948C0"/>
    <w:rsid w:val="00CB0620"/>
    <w:rsid w:val="00CE60A2"/>
    <w:rsid w:val="00CF2B86"/>
    <w:rsid w:val="00CF47AC"/>
    <w:rsid w:val="00CF573D"/>
    <w:rsid w:val="00CF5F5F"/>
    <w:rsid w:val="00CF741E"/>
    <w:rsid w:val="00D24E31"/>
    <w:rsid w:val="00D64581"/>
    <w:rsid w:val="00D70A38"/>
    <w:rsid w:val="00D77F86"/>
    <w:rsid w:val="00D8767B"/>
    <w:rsid w:val="00D937F8"/>
    <w:rsid w:val="00D9403C"/>
    <w:rsid w:val="00D972D0"/>
    <w:rsid w:val="00DA3617"/>
    <w:rsid w:val="00DA602C"/>
    <w:rsid w:val="00DC2796"/>
    <w:rsid w:val="00DC77FE"/>
    <w:rsid w:val="00DD1312"/>
    <w:rsid w:val="00DF54A6"/>
    <w:rsid w:val="00E023C1"/>
    <w:rsid w:val="00E04E2F"/>
    <w:rsid w:val="00E1093E"/>
    <w:rsid w:val="00E130E4"/>
    <w:rsid w:val="00E13B25"/>
    <w:rsid w:val="00E204BF"/>
    <w:rsid w:val="00E3390F"/>
    <w:rsid w:val="00E34646"/>
    <w:rsid w:val="00E53E69"/>
    <w:rsid w:val="00E55A05"/>
    <w:rsid w:val="00E568EE"/>
    <w:rsid w:val="00E631B8"/>
    <w:rsid w:val="00E63881"/>
    <w:rsid w:val="00E70734"/>
    <w:rsid w:val="00E75ABE"/>
    <w:rsid w:val="00E90ABA"/>
    <w:rsid w:val="00E92C8E"/>
    <w:rsid w:val="00EA7ADF"/>
    <w:rsid w:val="00EB634A"/>
    <w:rsid w:val="00EC1C81"/>
    <w:rsid w:val="00EC6134"/>
    <w:rsid w:val="00EC7992"/>
    <w:rsid w:val="00ED0AA4"/>
    <w:rsid w:val="00EF7AB4"/>
    <w:rsid w:val="00F10365"/>
    <w:rsid w:val="00F156EC"/>
    <w:rsid w:val="00F16101"/>
    <w:rsid w:val="00F241DC"/>
    <w:rsid w:val="00F2505D"/>
    <w:rsid w:val="00F3590D"/>
    <w:rsid w:val="00F36D76"/>
    <w:rsid w:val="00F44FF1"/>
    <w:rsid w:val="00F55F83"/>
    <w:rsid w:val="00F61F03"/>
    <w:rsid w:val="00F64F59"/>
    <w:rsid w:val="00F7172C"/>
    <w:rsid w:val="00F727EF"/>
    <w:rsid w:val="00F77CA6"/>
    <w:rsid w:val="00F95453"/>
    <w:rsid w:val="00FA37D9"/>
    <w:rsid w:val="00FB495D"/>
    <w:rsid w:val="00FB6E74"/>
    <w:rsid w:val="00FD2AA9"/>
    <w:rsid w:val="00FE1C04"/>
    <w:rsid w:val="00FE1F4C"/>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722350-7955-4735-BE6A-2E520E3C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szCs w:val="20"/>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742000"/>
    <w:rPr>
      <w:rFonts w:ascii="Cambria" w:hAnsi="Cambria" w:cs="Times New Roman"/>
      <w:b/>
      <w:bCs/>
      <w:kern w:val="32"/>
      <w:sz w:val="32"/>
      <w:szCs w:val="32"/>
    </w:rPr>
  </w:style>
  <w:style w:type="character" w:customStyle="1" w:styleId="Titlu3Caracter">
    <w:name w:val="Titlu 3 Caracter"/>
    <w:basedOn w:val="Fontdeparagrafimplicit"/>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basedOn w:val="Fontdeparagrafimplicit"/>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basedOn w:val="Fontdeparagrafimplicit"/>
    <w:link w:val="Subsol"/>
    <w:uiPriority w:val="99"/>
    <w:semiHidden/>
    <w:locked/>
    <w:rsid w:val="00742000"/>
    <w:rPr>
      <w:rFonts w:ascii="Bookman Old Style" w:hAnsi="Bookman Old Style" w:cs="Times New Roman"/>
      <w:sz w:val="20"/>
      <w:szCs w:val="20"/>
    </w:rPr>
  </w:style>
  <w:style w:type="character" w:styleId="Hyperlink">
    <w:name w:val="Hyperlink"/>
    <w:basedOn w:val="Fontdeparagrafimplicit"/>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742000"/>
    <w:rPr>
      <w:rFonts w:cs="Times New Roman"/>
      <w:sz w:val="2"/>
    </w:rPr>
  </w:style>
  <w:style w:type="paragraph" w:styleId="Corptext3">
    <w:name w:val="Body Text 3"/>
    <w:basedOn w:val="Normal"/>
    <w:link w:val="Corptext3Caracter"/>
    <w:uiPriority w:val="99"/>
    <w:rsid w:val="00A52482"/>
    <w:pPr>
      <w:jc w:val="both"/>
    </w:pPr>
    <w:rPr>
      <w:rFonts w:ascii="Times New Roman" w:hAnsi="Times New Roman"/>
      <w:color w:val="000000"/>
      <w:sz w:val="22"/>
    </w:rPr>
  </w:style>
  <w:style w:type="character" w:customStyle="1" w:styleId="Corptext3Caracter">
    <w:name w:val="Corp text 3 Caracter"/>
    <w:basedOn w:val="Fontdeparagrafimplicit"/>
    <w:link w:val="Corptext3"/>
    <w:uiPriority w:val="99"/>
    <w:semiHidden/>
    <w:locked/>
    <w:rsid w:val="007726BB"/>
    <w:rPr>
      <w:rFonts w:ascii="Bookman Old Style" w:hAnsi="Bookman Old Style" w:cs="Times New Roman"/>
      <w:sz w:val="16"/>
      <w:szCs w:val="16"/>
    </w:rPr>
  </w:style>
  <w:style w:type="paragraph" w:styleId="Listparagraf">
    <w:name w:val="List Paragraph"/>
    <w:basedOn w:val="Normal"/>
    <w:uiPriority w:val="34"/>
    <w:qFormat/>
    <w:rsid w:val="00D6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 Antet sigla noua.dot</Template>
  <TotalTime>106</TotalTime>
  <Pages>1</Pages>
  <Words>311</Words>
  <Characters>1808</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Carmen.Dunca</cp:lastModifiedBy>
  <cp:revision>13</cp:revision>
  <cp:lastPrinted>2019-07-16T10:13:00Z</cp:lastPrinted>
  <dcterms:created xsi:type="dcterms:W3CDTF">2018-03-12T07:54:00Z</dcterms:created>
  <dcterms:modified xsi:type="dcterms:W3CDTF">2019-11-21T07:29:00Z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